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09" w:rsidRDefault="00144309" w:rsidP="00144309">
      <w:pPr>
        <w:pStyle w:val="Heading1"/>
      </w:pPr>
      <w:r>
        <w:t xml:space="preserve">Traditional Four Part Vocal Harmony </w:t>
      </w:r>
      <w:r>
        <w:tab/>
      </w:r>
    </w:p>
    <w:p w:rsidR="00FA062F" w:rsidRDefault="00FA062F"/>
    <w:p w:rsidR="00144309" w:rsidRDefault="00144309">
      <w:pPr>
        <w:rPr>
          <w:b/>
        </w:rPr>
      </w:pPr>
      <w:proofErr w:type="spellStart"/>
      <w:r w:rsidRPr="00144309">
        <w:rPr>
          <w:b/>
        </w:rPr>
        <w:t>Plagal</w:t>
      </w:r>
      <w:proofErr w:type="spellEnd"/>
      <w:r w:rsidRPr="00144309">
        <w:rPr>
          <w:b/>
        </w:rPr>
        <w:t>, Imperfect and Interrupted Cadences</w:t>
      </w:r>
    </w:p>
    <w:p w:rsidR="00171AAA" w:rsidRDefault="00171AAA" w:rsidP="00171AAA">
      <w:pPr>
        <w:rPr>
          <w:b/>
          <w:bCs/>
        </w:rPr>
      </w:pPr>
      <w:r>
        <w:rPr>
          <w:b/>
          <w:bCs/>
        </w:rPr>
        <w:t xml:space="preserve">The </w:t>
      </w:r>
      <w:proofErr w:type="spellStart"/>
      <w:r>
        <w:rPr>
          <w:b/>
          <w:bCs/>
        </w:rPr>
        <w:t>Plagal</w:t>
      </w:r>
      <w:proofErr w:type="spellEnd"/>
      <w:r>
        <w:rPr>
          <w:b/>
          <w:bCs/>
        </w:rPr>
        <w:t xml:space="preserve"> Cadence</w:t>
      </w:r>
    </w:p>
    <w:p w:rsidR="00171AAA" w:rsidRPr="00171AAA" w:rsidRDefault="00171AAA" w:rsidP="00171AAA">
      <w:pPr>
        <w:rPr>
          <w:b/>
          <w:bCs/>
        </w:rPr>
      </w:pPr>
      <w:r>
        <w:t>Frequently used as the ‘Amen’ after a Perfect Cadence. The chords in this cadence should also be accented weak to strong.</w:t>
      </w:r>
    </w:p>
    <w:p w:rsidR="00171AAA" w:rsidRDefault="00171AAA" w:rsidP="00171AAA">
      <w:r>
        <w:object w:dxaOrig="795" w:dyaOrig="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47.25pt" o:ole="">
            <v:imagedata r:id="rId4" o:title=""/>
          </v:shape>
          <o:OLEObject Type="Embed" ProgID="Package" ShapeID="_x0000_i1025" DrawAspect="Content" ObjectID="_1840620099" r:id="rId5"/>
        </w:object>
      </w:r>
      <w:r>
        <w:rPr>
          <w:noProof/>
        </w:rPr>
        <w:drawing>
          <wp:inline distT="0" distB="0" distL="0" distR="0">
            <wp:extent cx="2076450" cy="1266825"/>
            <wp:effectExtent l="19050" t="0" r="0" b="0"/>
            <wp:docPr id="2" name="Picture 2" descr="IV I Ca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V I Ca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AA" w:rsidRDefault="002A240B" w:rsidP="00171AAA">
      <w:pPr>
        <w:spacing w:after="0"/>
      </w:pPr>
      <w:r w:rsidRPr="002A240B">
        <w:rPr>
          <w:noProof/>
          <w:sz w:val="20"/>
        </w:rPr>
        <w:pict>
          <v:line id="_x0000_s1027" style="position:absolute;flip:y;z-index:251661312" from="45pt,3pt" to="108pt,21pt"/>
        </w:pict>
      </w:r>
      <w:r w:rsidRPr="002A240B">
        <w:rPr>
          <w:noProof/>
          <w:sz w:val="20"/>
        </w:rPr>
        <w:pict>
          <v:line id="_x0000_s1028" style="position:absolute;z-index:251662336" from="45pt,8.4pt" to="108pt,30pt"/>
        </w:pict>
      </w:r>
      <w:r w:rsidR="00171AAA">
        <w:tab/>
        <w:t>4</w:t>
      </w:r>
      <w:r w:rsidR="00171AAA">
        <w:tab/>
      </w:r>
      <w:r w:rsidR="00171AAA">
        <w:tab/>
        <w:t>1</w:t>
      </w:r>
      <w:r w:rsidR="00171AAA">
        <w:tab/>
      </w:r>
      <w:proofErr w:type="gramStart"/>
      <w:r w:rsidR="00171AAA">
        <w:t>The</w:t>
      </w:r>
      <w:proofErr w:type="gramEnd"/>
      <w:r w:rsidR="00171AAA">
        <w:t xml:space="preserve"> top three can be in any upper part. The lines </w:t>
      </w:r>
    </w:p>
    <w:p w:rsidR="00171AAA" w:rsidRDefault="002A240B" w:rsidP="00171AAA">
      <w:pPr>
        <w:spacing w:after="0"/>
      </w:pPr>
      <w:r w:rsidRPr="002A240B">
        <w:rPr>
          <w:noProof/>
          <w:sz w:val="20"/>
        </w:rPr>
        <w:pict>
          <v:line id="_x0000_s1026" style="position:absolute;flip:y;z-index:251660288" from="45pt,7.2pt" to="108pt,21.6pt"/>
        </w:pict>
      </w:r>
      <w:r w:rsidR="00171AAA">
        <w:tab/>
        <w:t>1</w:t>
      </w:r>
      <w:r w:rsidR="00171AAA">
        <w:tab/>
      </w:r>
      <w:r w:rsidR="00171AAA">
        <w:tab/>
        <w:t>5</w:t>
      </w:r>
      <w:r w:rsidR="00171AAA">
        <w:tab/>
        <w:t xml:space="preserve">indicate smooth voice leading. </w:t>
      </w:r>
    </w:p>
    <w:p w:rsidR="00171AAA" w:rsidRDefault="00171AAA" w:rsidP="00171AAA">
      <w:pPr>
        <w:spacing w:after="0"/>
      </w:pPr>
      <w:r>
        <w:tab/>
        <w:t>6</w:t>
      </w:r>
      <w:r>
        <w:tab/>
      </w:r>
      <w:r>
        <w:tab/>
        <w:t>3</w:t>
      </w:r>
      <w:r>
        <w:tab/>
      </w:r>
    </w:p>
    <w:p w:rsidR="00171AAA" w:rsidRDefault="00171AAA" w:rsidP="00171AAA">
      <w:pPr>
        <w:spacing w:after="0"/>
      </w:pPr>
    </w:p>
    <w:p w:rsidR="00171AAA" w:rsidRDefault="002A240B" w:rsidP="00171AAA">
      <w:pPr>
        <w:spacing w:after="0"/>
      </w:pPr>
      <w:r w:rsidRPr="002A240B">
        <w:rPr>
          <w:noProof/>
          <w:sz w:val="20"/>
        </w:rPr>
        <w:pict>
          <v:line id="_x0000_s1029" style="position:absolute;z-index:251663360" from="45pt,3pt" to="108pt,3pt"/>
        </w:pict>
      </w:r>
      <w:r w:rsidR="00171AAA">
        <w:tab/>
        <w:t>4</w:t>
      </w:r>
      <w:r w:rsidR="00171AAA">
        <w:tab/>
      </w:r>
      <w:r w:rsidR="00171AAA">
        <w:tab/>
        <w:t xml:space="preserve">1 </w:t>
      </w:r>
      <w:r w:rsidR="00171AAA">
        <w:tab/>
        <w:t>The Bass has the root notes of the chords in Cadences.</w:t>
      </w:r>
    </w:p>
    <w:p w:rsidR="00171AAA" w:rsidRDefault="00171AAA" w:rsidP="00171AAA">
      <w:pPr>
        <w:spacing w:after="0"/>
      </w:pPr>
      <w:r>
        <w:t>Chords IV</w:t>
      </w:r>
      <w:r>
        <w:tab/>
      </w:r>
      <w:r>
        <w:tab/>
        <w:t>I</w:t>
      </w:r>
    </w:p>
    <w:p w:rsidR="00171AAA" w:rsidRDefault="00171AAA" w:rsidP="00171AAA">
      <w:pPr>
        <w:spacing w:after="0"/>
      </w:pPr>
    </w:p>
    <w:p w:rsidR="00171AAA" w:rsidRDefault="00171AAA" w:rsidP="00171AAA">
      <w:pPr>
        <w:pStyle w:val="Heading1"/>
      </w:pPr>
      <w:r>
        <w:t>Imperfect Cadences</w:t>
      </w:r>
    </w:p>
    <w:p w:rsidR="00171AAA" w:rsidRDefault="00171AAA" w:rsidP="00171AAA"/>
    <w:p w:rsidR="00171AAA" w:rsidRDefault="00171AAA" w:rsidP="00171AAA">
      <w:pPr>
        <w:spacing w:after="0"/>
      </w:pPr>
      <w:r>
        <w:t>These are intermediate phrase endings that always sound unfinished.</w:t>
      </w:r>
    </w:p>
    <w:p w:rsidR="00171AAA" w:rsidRDefault="00171AAA" w:rsidP="00171AAA">
      <w:r>
        <w:t>There are several chord combinations that give this effect. In each, chord V is the second/final chord. Note the dashed bar line, indicating that the cadence chords can either be weak to strong, or strong to weak.</w:t>
      </w:r>
    </w:p>
    <w:p w:rsidR="00171AAA" w:rsidRDefault="00171AAA" w:rsidP="00171AAA">
      <w:pPr>
        <w:pStyle w:val="Heading1"/>
      </w:pPr>
      <w:r>
        <w:t>I – V</w:t>
      </w:r>
    </w:p>
    <w:p w:rsidR="00171AAA" w:rsidRDefault="00171AAA" w:rsidP="00171AAA">
      <w:r>
        <w:t>This cadence should follow the pattern of a Perfect Cadence in reverse.</w:t>
      </w:r>
    </w:p>
    <w:p w:rsidR="00171AAA" w:rsidRDefault="00171AAA" w:rsidP="00171AAA">
      <w:r>
        <w:object w:dxaOrig="795" w:dyaOrig="952">
          <v:shape id="_x0000_i1026" type="#_x0000_t75" style="width:39.75pt;height:47.25pt" o:ole="">
            <v:imagedata r:id="rId7" o:title=""/>
          </v:shape>
          <o:OLEObject Type="Embed" ProgID="Package" ShapeID="_x0000_i1026" DrawAspect="Content" ObjectID="_1840620100" r:id="rId8"/>
        </w:object>
      </w:r>
      <w:r>
        <w:rPr>
          <w:noProof/>
        </w:rPr>
        <w:drawing>
          <wp:inline distT="0" distB="0" distL="0" distR="0">
            <wp:extent cx="2076450" cy="1266825"/>
            <wp:effectExtent l="19050" t="0" r="0" b="0"/>
            <wp:docPr id="4" name="Picture 4" descr="I V Ca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V Ca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AA" w:rsidRDefault="00171AAA" w:rsidP="00171AAA"/>
    <w:p w:rsidR="00171AAA" w:rsidRPr="00171AAA" w:rsidRDefault="00171AAA" w:rsidP="00171AAA">
      <w:pPr>
        <w:pStyle w:val="Heading1"/>
      </w:pPr>
      <w:proofErr w:type="gramStart"/>
      <w:r w:rsidRPr="00171AAA">
        <w:lastRenderedPageBreak/>
        <w:t>ii</w:t>
      </w:r>
      <w:proofErr w:type="gramEnd"/>
      <w:r w:rsidRPr="00171AAA">
        <w:t xml:space="preserve"> – </w:t>
      </w:r>
      <w:r>
        <w:t>V</w:t>
      </w:r>
    </w:p>
    <w:p w:rsidR="00171AAA" w:rsidRDefault="00171AAA" w:rsidP="00171AAA">
      <w:r>
        <w:t>This cadence should follow the pattern of a Perfect Cadence in the Dominant key but without making chord ii into a major chord by raising the F to F#.</w:t>
      </w:r>
    </w:p>
    <w:p w:rsidR="00171AAA" w:rsidRDefault="00171AAA" w:rsidP="00171AAA">
      <w:r>
        <w:object w:dxaOrig="795" w:dyaOrig="952">
          <v:shape id="_x0000_i1027" type="#_x0000_t75" style="width:39.75pt;height:47.25pt" o:ole="">
            <v:imagedata r:id="rId10" o:title=""/>
          </v:shape>
          <o:OLEObject Type="Embed" ProgID="Package" ShapeID="_x0000_i1027" DrawAspect="Content" ObjectID="_1840620101" r:id="rId11"/>
        </w:object>
      </w:r>
      <w:r>
        <w:rPr>
          <w:noProof/>
        </w:rPr>
        <w:drawing>
          <wp:inline distT="0" distB="0" distL="0" distR="0">
            <wp:extent cx="2076450" cy="1266825"/>
            <wp:effectExtent l="19050" t="0" r="0" b="0"/>
            <wp:docPr id="6" name="Picture 6" descr="ii V Ca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i V Ca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AA" w:rsidRDefault="00171AAA" w:rsidP="00171AAA"/>
    <w:p w:rsidR="00171AAA" w:rsidRDefault="00171AAA" w:rsidP="00171AAA">
      <w:pPr>
        <w:pStyle w:val="Heading1"/>
      </w:pPr>
      <w:r>
        <w:t>IV – V</w:t>
      </w:r>
    </w:p>
    <w:p w:rsidR="00171AAA" w:rsidRDefault="00171AAA" w:rsidP="00171AAA">
      <w:r>
        <w:t>The chords in this cadence have their root notes side by side in the scale. This presents some problems, in particular the possible parallel 5</w:t>
      </w:r>
      <w:r>
        <w:rPr>
          <w:vertAlign w:val="superscript"/>
        </w:rPr>
        <w:t>ths</w:t>
      </w:r>
      <w:r>
        <w:t xml:space="preserve"> or octaves. The problems can be avoided by completing the cadence with:-</w:t>
      </w:r>
    </w:p>
    <w:p w:rsidR="00171AAA" w:rsidRDefault="00171AAA" w:rsidP="00171AAA">
      <w:pPr>
        <w:rPr>
          <w:b/>
          <w:bCs/>
        </w:rPr>
      </w:pPr>
      <w:proofErr w:type="gramStart"/>
      <w:r>
        <w:rPr>
          <w:b/>
          <w:bCs/>
        </w:rPr>
        <w:t>All upper parts moving in contrary motion to the Bass.</w:t>
      </w:r>
      <w:proofErr w:type="gramEnd"/>
    </w:p>
    <w:p w:rsidR="00171AAA" w:rsidRDefault="00171AAA" w:rsidP="00171AAA"/>
    <w:p w:rsidR="00171AAA" w:rsidRDefault="002A240B" w:rsidP="00171AAA">
      <w:r w:rsidRPr="002A240B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16.75pt;margin-top:16.2pt;width:225pt;height:63pt;z-index:251664384">
            <v:textbox>
              <w:txbxContent>
                <w:p w:rsidR="00171AAA" w:rsidRDefault="00171AAA" w:rsidP="00171AAA">
                  <w:r>
                    <w:t xml:space="preserve">The Soprano, Alto and Tenor lines </w:t>
                  </w:r>
                  <w:proofErr w:type="gramStart"/>
                  <w:r>
                    <w:t>descend,</w:t>
                  </w:r>
                  <w:proofErr w:type="gramEnd"/>
                  <w:r>
                    <w:t xml:space="preserve"> this is in contrary motion to the ascending Bass pitches.</w:t>
                  </w:r>
                </w:p>
              </w:txbxContent>
            </v:textbox>
          </v:shape>
        </w:pict>
      </w:r>
      <w:r w:rsidR="00171AAA">
        <w:object w:dxaOrig="795" w:dyaOrig="952">
          <v:shape id="_x0000_i1028" type="#_x0000_t75" style="width:39.75pt;height:47.25pt" o:ole="">
            <v:imagedata r:id="rId13" o:title=""/>
          </v:shape>
          <o:OLEObject Type="Embed" ProgID="Package" ShapeID="_x0000_i1028" DrawAspect="Content" ObjectID="_1840620102" r:id="rId14"/>
        </w:object>
      </w:r>
      <w:r w:rsidR="00171AAA">
        <w:rPr>
          <w:noProof/>
        </w:rPr>
        <w:drawing>
          <wp:inline distT="0" distB="0" distL="0" distR="0">
            <wp:extent cx="2076450" cy="1266825"/>
            <wp:effectExtent l="19050" t="0" r="0" b="0"/>
            <wp:docPr id="8" name="Picture 8" descr="IV  V Ca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V  V Ca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AA" w:rsidRDefault="00171AAA" w:rsidP="00171AAA">
      <w:pPr>
        <w:rPr>
          <w:b/>
          <w:bCs/>
        </w:rPr>
      </w:pPr>
      <w:proofErr w:type="gramStart"/>
      <w:r>
        <w:rPr>
          <w:b/>
          <w:bCs/>
        </w:rPr>
        <w:t>vi</w:t>
      </w:r>
      <w:proofErr w:type="gramEnd"/>
      <w:r>
        <w:rPr>
          <w:b/>
          <w:bCs/>
        </w:rPr>
        <w:t xml:space="preserve"> – V</w:t>
      </w:r>
    </w:p>
    <w:p w:rsidR="00171AAA" w:rsidRDefault="00171AAA" w:rsidP="00171AAA">
      <w:r>
        <w:t>The chords in this cadence also have their root notes side by side in the scale, presenting the same problem of possible parallel 5</w:t>
      </w:r>
      <w:r>
        <w:rPr>
          <w:vertAlign w:val="superscript"/>
        </w:rPr>
        <w:t>ths</w:t>
      </w:r>
      <w:r>
        <w:t xml:space="preserve"> or octaves, AND in the case of the cadence in the minor key:- the possibility of an Augmented 2</w:t>
      </w:r>
      <w:r>
        <w:rPr>
          <w:vertAlign w:val="superscript"/>
        </w:rPr>
        <w:t>nd</w:t>
      </w:r>
      <w:r>
        <w:t xml:space="preserve"> between the two notes in one of the upper voices. The problems can be avoided in both Major and minor keys with:-</w:t>
      </w:r>
    </w:p>
    <w:p w:rsidR="00171AAA" w:rsidRDefault="00171AAA" w:rsidP="00171AAA">
      <w:pPr>
        <w:rPr>
          <w:b/>
          <w:bCs/>
        </w:rPr>
      </w:pPr>
      <w:r>
        <w:rPr>
          <w:b/>
          <w:bCs/>
        </w:rPr>
        <w:t>Double the 3</w:t>
      </w:r>
      <w:r>
        <w:rPr>
          <w:b/>
          <w:bCs/>
          <w:vertAlign w:val="superscript"/>
        </w:rPr>
        <w:t>rd</w:t>
      </w:r>
      <w:r>
        <w:rPr>
          <w:b/>
          <w:bCs/>
        </w:rPr>
        <w:t xml:space="preserve"> in chord </w:t>
      </w:r>
      <w:proofErr w:type="gramStart"/>
      <w:r>
        <w:rPr>
          <w:b/>
          <w:bCs/>
        </w:rPr>
        <w:t>vi</w:t>
      </w:r>
      <w:proofErr w:type="gramEnd"/>
      <w:r>
        <w:rPr>
          <w:b/>
          <w:bCs/>
        </w:rPr>
        <w:t xml:space="preserve"> (the Tonic of the key) and move from the doubled 3</w:t>
      </w:r>
      <w:r>
        <w:rPr>
          <w:b/>
          <w:bCs/>
          <w:vertAlign w:val="superscript"/>
        </w:rPr>
        <w:t>rd</w:t>
      </w:r>
      <w:r>
        <w:rPr>
          <w:b/>
          <w:bCs/>
        </w:rPr>
        <w:t xml:space="preserve"> by step in contrary motion.</w:t>
      </w:r>
    </w:p>
    <w:p w:rsidR="00171AAA" w:rsidRDefault="00171AAA" w:rsidP="00171AAA"/>
    <w:p w:rsidR="00171AAA" w:rsidRDefault="002A240B" w:rsidP="00171AAA">
      <w:r w:rsidRPr="002A240B">
        <w:rPr>
          <w:noProof/>
          <w:sz w:val="20"/>
        </w:rPr>
        <w:lastRenderedPageBreak/>
        <w:pict>
          <v:shape id="_x0000_s1031" type="#_x0000_t202" style="position:absolute;margin-left:216.75pt;margin-top:12.6pt;width:225pt;height:63pt;z-index:251665408">
            <v:textbox>
              <w:txbxContent>
                <w:p w:rsidR="00171AAA" w:rsidRDefault="00171AAA" w:rsidP="00171AAA">
                  <w:r>
                    <w:t>C, the 3</w:t>
                  </w:r>
                  <w:r>
                    <w:rPr>
                      <w:vertAlign w:val="superscript"/>
                    </w:rPr>
                    <w:t>rd</w:t>
                  </w:r>
                  <w:r>
                    <w:t xml:space="preserve"> in chord vi, is doubled with the Soprano C moving down to B and the Tenor C moving up to D for chord V.</w:t>
                  </w:r>
                </w:p>
              </w:txbxContent>
            </v:textbox>
          </v:shape>
        </w:pict>
      </w:r>
      <w:r w:rsidR="00171AAA">
        <w:object w:dxaOrig="795" w:dyaOrig="952">
          <v:shape id="_x0000_i1029" type="#_x0000_t75" style="width:39.75pt;height:47.25pt" o:ole="">
            <v:imagedata r:id="rId16" o:title=""/>
          </v:shape>
          <o:OLEObject Type="Embed" ProgID="Package" ShapeID="_x0000_i1029" DrawAspect="Content" ObjectID="_1840620103" r:id="rId17"/>
        </w:object>
      </w:r>
      <w:r w:rsidR="00171AAA">
        <w:rPr>
          <w:noProof/>
        </w:rPr>
        <w:drawing>
          <wp:inline distT="0" distB="0" distL="0" distR="0">
            <wp:extent cx="2076450" cy="1266825"/>
            <wp:effectExtent l="19050" t="0" r="0" b="0"/>
            <wp:docPr id="10" name="Picture 10" descr="vi  V Ca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  V Ca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AA" w:rsidRDefault="00171AAA" w:rsidP="00171AAA"/>
    <w:p w:rsidR="00171AAA" w:rsidRDefault="00171AAA" w:rsidP="00171AAA">
      <w:pPr>
        <w:pStyle w:val="Heading1"/>
      </w:pPr>
      <w:r>
        <w:t>The Interrupted Cadence</w:t>
      </w:r>
    </w:p>
    <w:p w:rsidR="00171AAA" w:rsidRDefault="00171AAA" w:rsidP="00171AAA"/>
    <w:p w:rsidR="00171AAA" w:rsidRDefault="00171AAA" w:rsidP="00171AAA">
      <w:pPr>
        <w:pStyle w:val="Heading1"/>
      </w:pPr>
      <w:r>
        <w:t xml:space="preserve">V – </w:t>
      </w:r>
      <w:proofErr w:type="gramStart"/>
      <w:r>
        <w:t>vi</w:t>
      </w:r>
      <w:proofErr w:type="gramEnd"/>
    </w:p>
    <w:p w:rsidR="00171AAA" w:rsidRDefault="00171AAA" w:rsidP="00171AAA">
      <w:r>
        <w:t xml:space="preserve">This cadence is completed in the same manner as the </w:t>
      </w:r>
      <w:proofErr w:type="gramStart"/>
      <w:r>
        <w:t>vi</w:t>
      </w:r>
      <w:proofErr w:type="gramEnd"/>
      <w:r>
        <w:t xml:space="preserve"> – V but in reverse. It sounds almost as though the cadence will be a Perfect Cadence as it begins on chord V (the Dominant). The listener is expecting the Tonic or chord</w:t>
      </w:r>
      <w:r w:rsidRPr="00171AAA">
        <w:rPr>
          <w:b/>
        </w:rPr>
        <w:t xml:space="preserve"> I</w:t>
      </w:r>
      <w:r>
        <w:t xml:space="preserve"> to follow, but hears chord </w:t>
      </w:r>
      <w:proofErr w:type="gramStart"/>
      <w:r w:rsidRPr="00171AAA">
        <w:rPr>
          <w:b/>
        </w:rPr>
        <w:t>vi</w:t>
      </w:r>
      <w:proofErr w:type="gramEnd"/>
      <w:r>
        <w:t xml:space="preserve"> the Tonic of the Relative minor scale. This sounds unfinished.</w:t>
      </w:r>
    </w:p>
    <w:p w:rsidR="00171AAA" w:rsidRDefault="00171AAA" w:rsidP="00171AAA">
      <w:pPr>
        <w:rPr>
          <w:b/>
          <w:bCs/>
        </w:rPr>
      </w:pPr>
      <w:r>
        <w:rPr>
          <w:b/>
          <w:bCs/>
        </w:rPr>
        <w:t>Double the 3</w:t>
      </w:r>
      <w:r>
        <w:rPr>
          <w:b/>
          <w:bCs/>
          <w:vertAlign w:val="superscript"/>
        </w:rPr>
        <w:t>rd</w:t>
      </w:r>
      <w:r>
        <w:rPr>
          <w:b/>
          <w:bCs/>
        </w:rPr>
        <w:t xml:space="preserve"> in chord </w:t>
      </w:r>
      <w:proofErr w:type="gramStart"/>
      <w:r>
        <w:rPr>
          <w:b/>
          <w:bCs/>
        </w:rPr>
        <w:t>vi</w:t>
      </w:r>
      <w:proofErr w:type="gramEnd"/>
      <w:r>
        <w:rPr>
          <w:b/>
          <w:bCs/>
        </w:rPr>
        <w:t xml:space="preserve"> (the Tonic of the key) and move to the doubled 3</w:t>
      </w:r>
      <w:r>
        <w:rPr>
          <w:b/>
          <w:bCs/>
          <w:vertAlign w:val="superscript"/>
        </w:rPr>
        <w:t>rd</w:t>
      </w:r>
      <w:r>
        <w:rPr>
          <w:b/>
          <w:bCs/>
        </w:rPr>
        <w:t xml:space="preserve"> by step in contrary motion.</w:t>
      </w:r>
    </w:p>
    <w:p w:rsidR="00171AAA" w:rsidRDefault="00171AAA" w:rsidP="00171AAA"/>
    <w:p w:rsidR="00171AAA" w:rsidRDefault="00171AAA" w:rsidP="00171AAA">
      <w:r>
        <w:object w:dxaOrig="795" w:dyaOrig="952">
          <v:shape id="_x0000_i1030" type="#_x0000_t75" style="width:39.75pt;height:47.25pt" o:ole="">
            <v:imagedata r:id="rId19" o:title=""/>
          </v:shape>
          <o:OLEObject Type="Embed" ProgID="Package" ShapeID="_x0000_i1030" DrawAspect="Content" ObjectID="_1840620104" r:id="rId20"/>
        </w:object>
      </w:r>
      <w:r>
        <w:rPr>
          <w:noProof/>
        </w:rPr>
        <w:drawing>
          <wp:inline distT="0" distB="0" distL="0" distR="0">
            <wp:extent cx="2076450" cy="1266825"/>
            <wp:effectExtent l="19050" t="0" r="0" b="0"/>
            <wp:docPr id="12" name="Picture 12" descr="V  vi Ca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  vi Ca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AA" w:rsidRPr="00144309" w:rsidRDefault="00171AAA">
      <w:pPr>
        <w:rPr>
          <w:b/>
        </w:rPr>
      </w:pPr>
    </w:p>
    <w:sectPr w:rsidR="00171AAA" w:rsidRPr="00144309" w:rsidSect="00FA06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4309"/>
    <w:rsid w:val="00144309"/>
    <w:rsid w:val="00171AAA"/>
    <w:rsid w:val="002A240B"/>
    <w:rsid w:val="005319E9"/>
    <w:rsid w:val="00A27969"/>
    <w:rsid w:val="00DF0B52"/>
    <w:rsid w:val="00FA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62F"/>
  </w:style>
  <w:style w:type="paragraph" w:styleId="Heading1">
    <w:name w:val="heading 1"/>
    <w:basedOn w:val="Normal"/>
    <w:next w:val="Normal"/>
    <w:link w:val="Heading1Char"/>
    <w:qFormat/>
    <w:rsid w:val="0014430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44309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1.wmf"/><Relationship Id="rId4" Type="http://schemas.openxmlformats.org/officeDocument/2006/relationships/image" Target="media/image1.wmf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3</cp:revision>
  <dcterms:created xsi:type="dcterms:W3CDTF">2026-05-17T07:12:00Z</dcterms:created>
  <dcterms:modified xsi:type="dcterms:W3CDTF">2026-05-18T05:05:00Z</dcterms:modified>
</cp:coreProperties>
</file>