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A53" w:rsidRDefault="00DE2979" w:rsidP="00ED7199">
      <w:pPr>
        <w:pStyle w:val="Title"/>
      </w:pPr>
      <w:r>
        <w:t>Music Studies 2021</w:t>
      </w:r>
      <w:r w:rsidR="00ED7199">
        <w:t xml:space="preserve"> Possible Answers</w:t>
      </w:r>
    </w:p>
    <w:p w:rsidR="00ED7199" w:rsidRDefault="00ED7199" w:rsidP="00ED7199">
      <w:r>
        <w:t xml:space="preserve">These answers are not approved by SACE. They have been put together by Dr Virginia Lakeman as a guide to teachers and students. Accompanying these written answers are Sibelius files of the creative and harmony questions. Where a variety of answers are possible each has been over answered. Students are encouraged to give as many points as there are marks allocated to the question. </w:t>
      </w:r>
    </w:p>
    <w:p w:rsidR="00ED7199" w:rsidRDefault="00ED7199" w:rsidP="00ED7199">
      <w:pPr>
        <w:pStyle w:val="ListParagraph"/>
        <w:numPr>
          <w:ilvl w:val="0"/>
          <w:numId w:val="1"/>
        </w:numPr>
        <w:spacing w:before="240" w:line="480" w:lineRule="auto"/>
      </w:pPr>
      <w:r>
        <w:t xml:space="preserve">(a) Option 2 </w:t>
      </w:r>
    </w:p>
    <w:p w:rsidR="00ED7199" w:rsidRDefault="00ED7199" w:rsidP="00ED7199">
      <w:pPr>
        <w:pStyle w:val="ListParagraph"/>
        <w:spacing w:before="240" w:line="480" w:lineRule="auto"/>
        <w:ind w:left="360"/>
      </w:pPr>
      <w:r>
        <w:t>(b) Option 4</w:t>
      </w:r>
    </w:p>
    <w:p w:rsidR="00ED7199" w:rsidRDefault="00DE2979" w:rsidP="00ED7199">
      <w:pPr>
        <w:pStyle w:val="ListParagraph"/>
        <w:spacing w:before="240" w:line="480" w:lineRule="auto"/>
        <w:ind w:left="360"/>
      </w:pPr>
      <w:r>
        <w:t>(c) Option 3</w:t>
      </w:r>
    </w:p>
    <w:p w:rsidR="00ED7199" w:rsidRDefault="00DE2979" w:rsidP="00ED7199">
      <w:pPr>
        <w:pStyle w:val="ListParagraph"/>
        <w:spacing w:before="240" w:line="480" w:lineRule="auto"/>
        <w:ind w:left="360"/>
      </w:pPr>
      <w:r>
        <w:t>(d) Option 2</w:t>
      </w:r>
    </w:p>
    <w:p w:rsidR="00ED7199" w:rsidRDefault="00ED7199" w:rsidP="00ED7199">
      <w:pPr>
        <w:pStyle w:val="ListParagraph"/>
        <w:spacing w:before="240" w:line="480" w:lineRule="auto"/>
        <w:ind w:left="360"/>
      </w:pPr>
      <w:r>
        <w:t>(e) Option 1</w:t>
      </w:r>
    </w:p>
    <w:p w:rsidR="00ED7199" w:rsidRDefault="00ED7199" w:rsidP="00ED7199">
      <w:pPr>
        <w:pStyle w:val="ListParagraph"/>
        <w:spacing w:before="240" w:line="480" w:lineRule="auto"/>
        <w:ind w:left="0"/>
      </w:pPr>
      <w:r>
        <w:t xml:space="preserve">2. </w:t>
      </w:r>
      <w:r w:rsidR="00DE2979">
        <w:rPr>
          <w:noProof/>
          <w:lang w:val="en-US"/>
        </w:rPr>
        <w:drawing>
          <wp:inline distT="0" distB="0" distL="0" distR="0">
            <wp:extent cx="5943600" cy="623432"/>
            <wp:effectExtent l="19050" t="0" r="0" b="0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3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03D" w:rsidRDefault="00A1303D" w:rsidP="00ED7199">
      <w:pPr>
        <w:pStyle w:val="ListParagraph"/>
        <w:spacing w:before="240" w:line="480" w:lineRule="auto"/>
        <w:ind w:left="0"/>
      </w:pPr>
      <w:r>
        <w:t>3. (</w:t>
      </w:r>
      <w:proofErr w:type="gramStart"/>
      <w:r>
        <w:t>a</w:t>
      </w:r>
      <w:proofErr w:type="gramEnd"/>
      <w:r>
        <w:t xml:space="preserve">) </w:t>
      </w:r>
      <w:r w:rsidR="00DE2979">
        <w:t>Major 2</w:t>
      </w:r>
      <w:r w:rsidR="00DE2979" w:rsidRPr="00DE2979">
        <w:rPr>
          <w:vertAlign w:val="superscript"/>
        </w:rPr>
        <w:t>nd</w:t>
      </w:r>
      <w:r w:rsidR="00DE2979">
        <w:t xml:space="preserve"> (or tone)</w:t>
      </w:r>
    </w:p>
    <w:p w:rsidR="00DE2979" w:rsidRDefault="00DE2979" w:rsidP="00ED7199">
      <w:pPr>
        <w:pStyle w:val="ListParagraph"/>
        <w:spacing w:before="240" w:line="480" w:lineRule="auto"/>
        <w:ind w:left="0"/>
      </w:pPr>
      <w:r>
        <w:rPr>
          <w:noProof/>
          <w:lang w:val="en-US"/>
        </w:rPr>
        <w:drawing>
          <wp:inline distT="0" distB="0" distL="0" distR="0">
            <wp:extent cx="1314450" cy="585528"/>
            <wp:effectExtent l="19050" t="0" r="0" b="0"/>
            <wp:docPr id="1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585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48A" w:rsidRDefault="00A1303D" w:rsidP="002D648A">
      <w:pPr>
        <w:pStyle w:val="ListParagraph"/>
        <w:spacing w:before="240" w:after="0" w:line="480" w:lineRule="auto"/>
        <w:ind w:left="0"/>
      </w:pPr>
      <w:r>
        <w:t xml:space="preserve">    (b)</w:t>
      </w:r>
      <w:r w:rsidR="00DE2979">
        <w:t xml:space="preserve"> Diminished 5</w:t>
      </w:r>
      <w:r w:rsidR="00DE2979" w:rsidRPr="00DE2979">
        <w:rPr>
          <w:vertAlign w:val="superscript"/>
        </w:rPr>
        <w:t>th</w:t>
      </w:r>
      <w:r w:rsidR="00DE2979">
        <w:t xml:space="preserve"> or </w:t>
      </w:r>
      <w:proofErr w:type="spellStart"/>
      <w:r w:rsidR="00DE2979">
        <w:t>Tritone</w:t>
      </w:r>
      <w:proofErr w:type="spellEnd"/>
      <w:r w:rsidR="00DE2979">
        <w:t xml:space="preserve"> </w:t>
      </w:r>
    </w:p>
    <w:p w:rsidR="00A1303D" w:rsidRDefault="00A1303D" w:rsidP="002D648A">
      <w:pPr>
        <w:pStyle w:val="ListParagraph"/>
        <w:spacing w:before="240" w:after="0" w:line="480" w:lineRule="auto"/>
        <w:ind w:left="0"/>
      </w:pPr>
      <w:r>
        <w:t xml:space="preserve"> </w:t>
      </w:r>
      <w:r w:rsidR="00DE2979">
        <w:rPr>
          <w:noProof/>
          <w:lang w:val="en-US"/>
        </w:rPr>
        <w:drawing>
          <wp:inline distT="0" distB="0" distL="0" distR="0">
            <wp:extent cx="1778939" cy="581025"/>
            <wp:effectExtent l="19050" t="0" r="0" b="0"/>
            <wp:docPr id="1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628" cy="581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48A" w:rsidRDefault="002D648A">
      <w:pPr>
        <w:rPr>
          <w:lang w:val="en-AU"/>
        </w:rPr>
      </w:pPr>
      <w:r>
        <w:br w:type="page"/>
      </w:r>
    </w:p>
    <w:p w:rsidR="002D648A" w:rsidRPr="00EF44AF" w:rsidRDefault="002D648A" w:rsidP="00EF44AF">
      <w:pPr>
        <w:pStyle w:val="ListParagraph"/>
        <w:spacing w:before="240" w:line="480" w:lineRule="auto"/>
        <w:ind w:left="0"/>
        <w:rPr>
          <w:noProof/>
          <w:lang w:val="en-US"/>
        </w:rPr>
      </w:pPr>
      <w:r>
        <w:lastRenderedPageBreak/>
        <w:t>4.  (</w:t>
      </w:r>
      <w:proofErr w:type="gramStart"/>
      <w:r>
        <w:t>a</w:t>
      </w:r>
      <w:proofErr w:type="gramEnd"/>
      <w:r>
        <w:t xml:space="preserve">) </w:t>
      </w:r>
      <w:r w:rsidR="00EF44AF">
        <w:t>Option 3</w:t>
      </w:r>
    </w:p>
    <w:p w:rsidR="00C75033" w:rsidRDefault="00C75033" w:rsidP="00C75033">
      <w:pPr>
        <w:spacing w:before="240" w:line="480" w:lineRule="auto"/>
      </w:pPr>
      <w:r>
        <w:t xml:space="preserve">     (b) </w:t>
      </w:r>
      <w:r w:rsidR="00EF44AF">
        <w:t xml:space="preserve"> Option 4</w:t>
      </w:r>
    </w:p>
    <w:p w:rsidR="00C75033" w:rsidRDefault="00C75033" w:rsidP="00C75033">
      <w:pPr>
        <w:spacing w:before="240" w:line="480" w:lineRule="auto"/>
        <w:ind w:firstLine="720"/>
      </w:pPr>
    </w:p>
    <w:p w:rsidR="00ED7199" w:rsidRDefault="00536934" w:rsidP="00ED7199">
      <w:r>
        <w:t>5.</w:t>
      </w:r>
      <w:r w:rsidR="00A36676">
        <w:t xml:space="preserve"> </w:t>
      </w:r>
      <w:r>
        <w:t xml:space="preserve"> </w:t>
      </w:r>
      <w:r w:rsidR="00A36676">
        <w:rPr>
          <w:noProof/>
        </w:rPr>
        <w:drawing>
          <wp:inline distT="0" distB="0" distL="0" distR="0">
            <wp:extent cx="5943600" cy="2064380"/>
            <wp:effectExtent l="19050" t="0" r="0" b="0"/>
            <wp:docPr id="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064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7199" w:rsidRPr="00ED7199" w:rsidRDefault="00ED7199" w:rsidP="00ED7199"/>
    <w:p w:rsidR="00536934" w:rsidRDefault="00A36676" w:rsidP="00A36676">
      <w:pPr>
        <w:pStyle w:val="ListParagraph"/>
        <w:numPr>
          <w:ilvl w:val="0"/>
          <w:numId w:val="4"/>
        </w:numPr>
      </w:pPr>
      <w:r>
        <w:t>Perfect cadence in G minor D7 to Gm.</w:t>
      </w:r>
    </w:p>
    <w:p w:rsidR="00A36676" w:rsidRDefault="00A36676" w:rsidP="00A36676">
      <w:pPr>
        <w:pStyle w:val="ListParagraph"/>
        <w:numPr>
          <w:ilvl w:val="0"/>
          <w:numId w:val="4"/>
        </w:numPr>
      </w:pPr>
      <w:r>
        <w:t>F# marked in bar 4</w:t>
      </w:r>
    </w:p>
    <w:p w:rsidR="00E240DD" w:rsidRDefault="00E240DD">
      <w:r>
        <w:t>6.</w:t>
      </w:r>
    </w:p>
    <w:p w:rsidR="00E240DD" w:rsidRDefault="001351F5">
      <w:r>
        <w:rPr>
          <w:noProof/>
        </w:rPr>
        <w:drawing>
          <wp:inline distT="0" distB="0" distL="0" distR="0">
            <wp:extent cx="5943600" cy="1571728"/>
            <wp:effectExtent l="19050" t="0" r="0" b="0"/>
            <wp:docPr id="1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71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015" w:rsidRDefault="00711015">
      <w:r>
        <w:br w:type="page"/>
      </w:r>
    </w:p>
    <w:p w:rsidR="001351F5" w:rsidRDefault="001A0D84">
      <w:r>
        <w:lastRenderedPageBreak/>
        <w:t xml:space="preserve">7. </w:t>
      </w:r>
      <w:r>
        <w:tab/>
        <w:t>(</w:t>
      </w:r>
      <w:proofErr w:type="gramStart"/>
      <w:r>
        <w:t>a</w:t>
      </w:r>
      <w:proofErr w:type="gramEnd"/>
      <w:r>
        <w:t>)</w:t>
      </w:r>
      <w:r w:rsidR="001351F5">
        <w:t xml:space="preserve">   </w:t>
      </w:r>
    </w:p>
    <w:p w:rsidR="001351F5" w:rsidRDefault="001351F5">
      <w:r>
        <w:t xml:space="preserve">  </w:t>
      </w:r>
      <w:r>
        <w:rPr>
          <w:noProof/>
        </w:rPr>
        <w:drawing>
          <wp:inline distT="0" distB="0" distL="0" distR="0">
            <wp:extent cx="657225" cy="735807"/>
            <wp:effectExtent l="19050" t="0" r="9525" b="0"/>
            <wp:docPr id="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35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Staccato – short and detached  </w:t>
      </w:r>
      <w:r>
        <w:rPr>
          <w:noProof/>
        </w:rPr>
        <w:drawing>
          <wp:inline distT="0" distB="0" distL="0" distR="0">
            <wp:extent cx="714375" cy="814834"/>
            <wp:effectExtent l="19050" t="0" r="9525" b="0"/>
            <wp:docPr id="2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8148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proofErr w:type="spellStart"/>
      <w:r>
        <w:t>Tenuto</w:t>
      </w:r>
      <w:proofErr w:type="spellEnd"/>
      <w:r>
        <w:t xml:space="preserve"> – hold for the full value</w:t>
      </w:r>
    </w:p>
    <w:p w:rsidR="001351F5" w:rsidRDefault="001A0D84">
      <w:r>
        <w:tab/>
        <w:t>(b)</w:t>
      </w:r>
      <w:r w:rsidR="001351F5">
        <w:t xml:space="preserve">  (</w:t>
      </w:r>
      <w:proofErr w:type="spellStart"/>
      <w:proofErr w:type="gramStart"/>
      <w:r w:rsidR="001351F5">
        <w:t>i</w:t>
      </w:r>
      <w:proofErr w:type="spellEnd"/>
      <w:proofErr w:type="gramEnd"/>
      <w:r w:rsidR="001351F5">
        <w:t xml:space="preserve">) Imitation where the clarinet part </w:t>
      </w:r>
      <w:r w:rsidR="00EF44AF">
        <w:t>is a</w:t>
      </w:r>
      <w:r w:rsidR="001351F5">
        <w:t xml:space="preserve"> copy of the oboe</w:t>
      </w:r>
      <w:r w:rsidR="00EF44AF" w:rsidRPr="00EF44AF">
        <w:t xml:space="preserve"> </w:t>
      </w:r>
      <w:r w:rsidR="00EF44AF">
        <w:t>part an octave lower</w:t>
      </w:r>
      <w:r w:rsidR="001351F5">
        <w:t>.</w:t>
      </w:r>
    </w:p>
    <w:p w:rsidR="00143475" w:rsidRDefault="001351F5" w:rsidP="00EF44AF">
      <w:pPr>
        <w:spacing w:after="0"/>
      </w:pPr>
      <w:r>
        <w:tab/>
        <w:t xml:space="preserve">       (ii) </w:t>
      </w:r>
      <w:r w:rsidR="00143475">
        <w:t>The first dotted crotchet beat is as it was in bar 1 followed by the same pattern in</w:t>
      </w:r>
    </w:p>
    <w:p w:rsidR="001351F5" w:rsidRDefault="00143475" w:rsidP="00143475">
      <w:pPr>
        <w:ind w:left="720" w:firstLine="720"/>
      </w:pPr>
      <w:r>
        <w:t xml:space="preserve"> </w:t>
      </w:r>
      <w:proofErr w:type="gramStart"/>
      <w:r>
        <w:t>sequence</w:t>
      </w:r>
      <w:proofErr w:type="gramEnd"/>
      <w:r>
        <w:t xml:space="preserve"> down a 2</w:t>
      </w:r>
      <w:r w:rsidRPr="00143475">
        <w:rPr>
          <w:vertAlign w:val="superscript"/>
        </w:rPr>
        <w:t>nd</w:t>
      </w:r>
      <w:r>
        <w:t>.</w:t>
      </w:r>
    </w:p>
    <w:p w:rsidR="00143475" w:rsidRDefault="00143475" w:rsidP="00143475">
      <w:r>
        <w:t xml:space="preserve">                    (iii) Descending sequence</w:t>
      </w:r>
    </w:p>
    <w:p w:rsidR="00143475" w:rsidRDefault="001A0D84" w:rsidP="00143475">
      <w:r>
        <w:tab/>
        <w:t xml:space="preserve">(c) </w:t>
      </w:r>
      <w:r w:rsidR="00143475">
        <w:t>Pedal point on the tonic B as quavers</w:t>
      </w:r>
      <w:r>
        <w:tab/>
      </w:r>
      <w:r w:rsidR="00992618">
        <w:tab/>
        <w:t xml:space="preserve">      </w:t>
      </w:r>
    </w:p>
    <w:p w:rsidR="00143475" w:rsidRDefault="00143475" w:rsidP="006C1EE2">
      <w:pPr>
        <w:pStyle w:val="ListParagraph"/>
        <w:numPr>
          <w:ilvl w:val="0"/>
          <w:numId w:val="5"/>
        </w:numPr>
        <w:spacing w:after="0"/>
      </w:pPr>
      <w:proofErr w:type="spellStart"/>
      <w:r>
        <w:t>Em</w:t>
      </w:r>
      <w:proofErr w:type="spellEnd"/>
      <w:r>
        <w:t>/G#</w:t>
      </w:r>
    </w:p>
    <w:p w:rsidR="006C1EE2" w:rsidRDefault="00143475" w:rsidP="006C1EE2">
      <w:pPr>
        <w:pStyle w:val="ListParagraph"/>
        <w:numPr>
          <w:ilvl w:val="0"/>
          <w:numId w:val="5"/>
        </w:numPr>
        <w:spacing w:after="0"/>
      </w:pPr>
      <w:r>
        <w:t>The climax is reached in bar 13. The rising semiquaver from the oboe in</w:t>
      </w:r>
      <w:r w:rsidR="00EF44AF">
        <w:t xml:space="preserve"> bar 12, in </w:t>
      </w:r>
      <w:r>
        <w:t xml:space="preserve">contrary motion with the clarinet coupled with the </w:t>
      </w:r>
      <w:proofErr w:type="spellStart"/>
      <w:r>
        <w:t>cresc</w:t>
      </w:r>
      <w:proofErr w:type="spellEnd"/>
      <w:r>
        <w:t xml:space="preserve"> (crescendo – gradually louder) from bar 10 leading to ff (fortissimo – very loud).</w:t>
      </w:r>
      <w:r w:rsidR="00D35A90">
        <w:t xml:space="preserve"> The rising and accented bass line culminating in the move from the leading note to tonic. </w:t>
      </w:r>
      <w:proofErr w:type="gramStart"/>
      <w:r w:rsidR="00D35A90">
        <w:t>(A#</w:t>
      </w:r>
      <w:proofErr w:type="gramEnd"/>
      <w:r w:rsidR="00D35A90">
        <w:t xml:space="preserve"> to B).</w:t>
      </w:r>
    </w:p>
    <w:p w:rsidR="00D35A90" w:rsidRDefault="00C73C6D" w:rsidP="00D35A90">
      <w:pPr>
        <w:spacing w:after="0"/>
        <w:ind w:left="720"/>
      </w:pPr>
      <w:r>
        <w:t>(f)</w:t>
      </w:r>
    </w:p>
    <w:p w:rsidR="00C73C6D" w:rsidRDefault="00C73C6D" w:rsidP="00D35A90">
      <w:pPr>
        <w:spacing w:after="0"/>
        <w:ind w:left="720"/>
      </w:pPr>
      <w:r>
        <w:t xml:space="preserve"> </w:t>
      </w:r>
      <w:r w:rsidR="00D35A90">
        <w:rPr>
          <w:noProof/>
        </w:rPr>
        <w:drawing>
          <wp:inline distT="0" distB="0" distL="0" distR="0">
            <wp:extent cx="3562350" cy="959406"/>
            <wp:effectExtent l="19050" t="0" r="0" b="0"/>
            <wp:docPr id="23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508" cy="959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7FB2" w:rsidRDefault="00A17FB2" w:rsidP="00A17FB2">
      <w:pPr>
        <w:ind w:firstLine="720"/>
      </w:pPr>
    </w:p>
    <w:p w:rsidR="00A17FB2" w:rsidRDefault="00D35A90" w:rsidP="00D35A90">
      <w:pPr>
        <w:spacing w:after="0"/>
        <w:ind w:firstLine="720"/>
      </w:pPr>
      <w:r>
        <w:t xml:space="preserve">8. (a) </w:t>
      </w:r>
      <w:r w:rsidR="00EF44AF">
        <w:t xml:space="preserve">Option 2 - </w:t>
      </w:r>
      <w:r w:rsidR="00833E22">
        <w:t>Ternary</w:t>
      </w:r>
      <w:r w:rsidR="00502150">
        <w:t xml:space="preserve"> – </w:t>
      </w:r>
      <w:r w:rsidR="00EF44AF">
        <w:t>(</w:t>
      </w:r>
      <w:r w:rsidR="00502150">
        <w:t xml:space="preserve">quite long opening section with various elements – contrasting Jazz influenced middle section followed by a shortened return of the opening material which is </w:t>
      </w:r>
      <w:r w:rsidR="00B52BAD">
        <w:t>finally treated as a short coda featuring repetition at lower octaves.</w:t>
      </w:r>
      <w:r w:rsidR="00EF44AF">
        <w:t>)</w:t>
      </w:r>
    </w:p>
    <w:p w:rsidR="00A17FB2" w:rsidRDefault="00A17FB2" w:rsidP="00A17FB2">
      <w:pPr>
        <w:ind w:firstLine="720"/>
      </w:pPr>
      <w:r>
        <w:t xml:space="preserve">   (b) (</w:t>
      </w:r>
      <w:proofErr w:type="spellStart"/>
      <w:proofErr w:type="gramStart"/>
      <w:r>
        <w:t>i</w:t>
      </w:r>
      <w:proofErr w:type="spellEnd"/>
      <w:proofErr w:type="gramEnd"/>
      <w:r>
        <w:t xml:space="preserve">) </w:t>
      </w:r>
      <w:r w:rsidR="00D35A90">
        <w:t>Rhythm and meter.</w:t>
      </w:r>
      <w:r w:rsidR="00833E22">
        <w:t xml:space="preserve"> The opening features rapid almost ostinato figures with accents and syncopation with a feeling of 2 in a bar.</w:t>
      </w:r>
      <w:r w:rsidR="00F3747E">
        <w:t xml:space="preserve"> </w:t>
      </w:r>
      <w:r w:rsidR="00833E22">
        <w:t>This contrasts with the J</w:t>
      </w:r>
      <w:r w:rsidR="00EF44AF">
        <w:t>azz swing influenced</w:t>
      </w:r>
      <w:r w:rsidR="00833E22">
        <w:t xml:space="preserve"> middle section which has an improvise feel with varied subdivisions of the beats and a clear 4 beats per bar.</w:t>
      </w:r>
      <w:r w:rsidR="00A87D76">
        <w:t xml:space="preserve"> </w:t>
      </w:r>
    </w:p>
    <w:p w:rsidR="00A17FB2" w:rsidRDefault="00A17FB2" w:rsidP="00A17FB2">
      <w:pPr>
        <w:ind w:firstLine="720"/>
      </w:pPr>
      <w:r>
        <w:t xml:space="preserve">         (ii) </w:t>
      </w:r>
      <w:r w:rsidR="00D35A90">
        <w:t>Texture</w:t>
      </w:r>
      <w:r w:rsidR="00833E22">
        <w:t xml:space="preserve">. The opening </w:t>
      </w:r>
      <w:r w:rsidR="00A87D76">
        <w:t xml:space="preserve">section </w:t>
      </w:r>
      <w:r w:rsidR="00833E22">
        <w:t xml:space="preserve">has slight changes in texture beginning with a left hand </w:t>
      </w:r>
      <w:r w:rsidR="00A87D76">
        <w:t>single notes and the right with slightly accented and syncopated chords. This is followed by a simpler accompaniment maintaining the same subdivision of beats when the right hand takes a fast moving melody.</w:t>
      </w:r>
      <w:r w:rsidR="00624A77">
        <w:t xml:space="preserve"> - Accompanied melody. </w:t>
      </w:r>
      <w:r w:rsidR="00A87D76">
        <w:t xml:space="preserve"> A variation in this section features parallel motion in 3rds in the right hand and between hands. The Jazz influenced middle section has a more varied ap</w:t>
      </w:r>
      <w:r w:rsidR="00624A77">
        <w:t>proach to texture, some chordal,</w:t>
      </w:r>
      <w:r w:rsidR="00F3747E">
        <w:t xml:space="preserve"> with the melody in the upper pitches</w:t>
      </w:r>
      <w:r w:rsidR="00A87D76">
        <w:t xml:space="preserve">, some </w:t>
      </w:r>
      <w:r w:rsidR="00F3747E">
        <w:t>monophonic melodic ideas</w:t>
      </w:r>
      <w:r w:rsidR="00A87D76">
        <w:t>.</w:t>
      </w:r>
      <w:r w:rsidR="00F3747E">
        <w:t xml:space="preserve"> Both have short rapid upward inflections that lead into some new bars.</w:t>
      </w:r>
    </w:p>
    <w:p w:rsidR="00D35A90" w:rsidRDefault="00D35A90" w:rsidP="00A17FB2">
      <w:pPr>
        <w:ind w:firstLine="720"/>
      </w:pPr>
      <w:r>
        <w:lastRenderedPageBreak/>
        <w:t xml:space="preserve">         (iii) Tonality</w:t>
      </w:r>
      <w:r w:rsidR="00833E22">
        <w:t xml:space="preserve"> The opening and final section </w:t>
      </w:r>
      <w:r w:rsidR="00624A77">
        <w:t>feature a minor pentatonic</w:t>
      </w:r>
      <w:r w:rsidR="00833E22">
        <w:t xml:space="preserve"> and largely centered in one tonal centre and using chords in close position with </w:t>
      </w:r>
      <w:r w:rsidR="00624A77">
        <w:t xml:space="preserve">added </w:t>
      </w:r>
      <w:r w:rsidR="00833E22">
        <w:t>2nds. The contrasting middle secti</w:t>
      </w:r>
      <w:r w:rsidR="00A87D76">
        <w:t>on uses jazz harmony techniques and is major using typical extended chords</w:t>
      </w:r>
      <w:r w:rsidR="00624A77">
        <w:t xml:space="preserve"> and 2 – 5 – 1 </w:t>
      </w:r>
      <w:proofErr w:type="gramStart"/>
      <w:r w:rsidR="00624A77">
        <w:t>progressions</w:t>
      </w:r>
      <w:proofErr w:type="gramEnd"/>
      <w:r w:rsidR="00624A77">
        <w:t xml:space="preserve"> to colour the harmony</w:t>
      </w:r>
      <w:r w:rsidR="00A87D76">
        <w:t>.</w:t>
      </w:r>
    </w:p>
    <w:p w:rsidR="00D01C8A" w:rsidRDefault="00D01C8A" w:rsidP="00D01C8A">
      <w:pPr>
        <w:ind w:left="720"/>
      </w:pPr>
      <w:r>
        <w:t>9. (</w:t>
      </w:r>
      <w:proofErr w:type="gramStart"/>
      <w:r>
        <w:t>a</w:t>
      </w:r>
      <w:proofErr w:type="gramEnd"/>
      <w:r>
        <w:t xml:space="preserve">) </w:t>
      </w:r>
      <w:r w:rsidR="00624A77">
        <w:t>The simple duple (6/8) has become simple quadruple (4/4) with the crotchet quaver becoming a dotted minim crotchet.</w:t>
      </w:r>
      <w:r w:rsidR="007561D5">
        <w:t xml:space="preserve"> Resulting in half a bar in the original has become a full in the arrangement. </w:t>
      </w:r>
      <w:proofErr w:type="spellStart"/>
      <w:r w:rsidR="007561D5">
        <w:t>Demisemi</w:t>
      </w:r>
      <w:proofErr w:type="spellEnd"/>
      <w:r w:rsidR="007561D5">
        <w:t xml:space="preserve"> quaver figures have replaced the </w:t>
      </w:r>
      <w:proofErr w:type="gramStart"/>
      <w:r w:rsidR="007561D5">
        <w:t>more simple</w:t>
      </w:r>
      <w:proofErr w:type="gramEnd"/>
      <w:r w:rsidR="007561D5">
        <w:t xml:space="preserve"> dotted quaver – semiquaver-quaver patterns of the original beat 2 of bar 1 and following. The first beat of bar 2 becomes a triplet with the final crotchet tied to beat 3 in the arrangement. </w:t>
      </w:r>
    </w:p>
    <w:p w:rsidR="00774C63" w:rsidRDefault="00D01C8A" w:rsidP="007561D5">
      <w:pPr>
        <w:ind w:left="720"/>
      </w:pPr>
      <w:r>
        <w:t xml:space="preserve">    (b) </w:t>
      </w:r>
      <w:r w:rsidR="00200C9A">
        <w:t xml:space="preserve">Am add9, </w:t>
      </w:r>
      <w:proofErr w:type="spellStart"/>
      <w:r w:rsidR="00200C9A">
        <w:t>Ab</w:t>
      </w:r>
      <w:proofErr w:type="spellEnd"/>
      <w:r w:rsidR="00200C9A">
        <w:t xml:space="preserve">, Am add9 </w:t>
      </w:r>
      <w:proofErr w:type="spellStart"/>
      <w:r w:rsidR="00200C9A">
        <w:t>Ab</w:t>
      </w:r>
      <w:proofErr w:type="spellEnd"/>
      <w:r w:rsidR="00200C9A">
        <w:t xml:space="preserve">, G add9 G, G add9 G, Fmaj7 Fmaj7/C, Am add9 Am/E, E </w:t>
      </w:r>
      <w:proofErr w:type="gramStart"/>
      <w:r w:rsidR="00200C9A">
        <w:t>add9.</w:t>
      </w:r>
      <w:proofErr w:type="gramEnd"/>
    </w:p>
    <w:p w:rsidR="00200C9A" w:rsidRDefault="00200C9A" w:rsidP="007561D5">
      <w:pPr>
        <w:ind w:left="720"/>
      </w:pPr>
      <w:r>
        <w:t>Am add9 Fmaj7</w:t>
      </w:r>
      <w:r w:rsidR="00B75BD3">
        <w:t>/</w:t>
      </w:r>
      <w:proofErr w:type="gramStart"/>
      <w:r w:rsidR="00B75BD3">
        <w:t xml:space="preserve">A </w:t>
      </w:r>
      <w:r>
        <w:t xml:space="preserve"> </w:t>
      </w:r>
      <w:r w:rsidR="00B75BD3">
        <w:t>C</w:t>
      </w:r>
      <w:proofErr w:type="gramEnd"/>
      <w:r w:rsidR="00B75BD3">
        <w:t>, C add9/G  C, G add 9 G, G, (bar 19) E, E, Am</w:t>
      </w:r>
    </w:p>
    <w:p w:rsidR="00B75BD3" w:rsidRDefault="00B75BD3" w:rsidP="007561D5">
      <w:pPr>
        <w:ind w:left="720"/>
      </w:pPr>
      <w:r>
        <w:t xml:space="preserve">Simply:- added 9ths on the beat are frequently used, resolving to a major triad in most cases – Am add9 to </w:t>
      </w:r>
      <w:proofErr w:type="spellStart"/>
      <w:r>
        <w:t>Ab</w:t>
      </w:r>
      <w:proofErr w:type="spellEnd"/>
      <w:r>
        <w:t xml:space="preserve"> and G add9 to G. F maj7 moves to C. The final cadence is a simple perfect cadence 5 – 1 (E – Am) in A minor.</w:t>
      </w:r>
    </w:p>
    <w:p w:rsidR="00774C63" w:rsidRDefault="00774C63" w:rsidP="00D01C8A">
      <w:pPr>
        <w:ind w:left="720"/>
      </w:pPr>
      <w:r>
        <w:t xml:space="preserve">    (c) </w:t>
      </w:r>
      <w:r w:rsidR="00854ABA">
        <w:t xml:space="preserve">The trumpet and violin </w:t>
      </w:r>
      <w:r w:rsidR="002F1A10">
        <w:t>play</w:t>
      </w:r>
      <w:r w:rsidR="00854ABA">
        <w:t xml:space="preserve"> supplying supporting harmony in rhythmic unison with the main melodic pitches </w:t>
      </w:r>
      <w:r w:rsidR="002F1A10">
        <w:t xml:space="preserve">that are </w:t>
      </w:r>
      <w:r w:rsidR="00854ABA">
        <w:t>played by the clarinet.</w:t>
      </w:r>
    </w:p>
    <w:p w:rsidR="00871065" w:rsidRDefault="00854ABA" w:rsidP="00D01C8A">
      <w:pPr>
        <w:ind w:left="720"/>
      </w:pPr>
      <w:r>
        <w:t xml:space="preserve">    (d</w:t>
      </w:r>
      <w:r w:rsidR="00871065">
        <w:t>) (</w:t>
      </w:r>
      <w:proofErr w:type="spellStart"/>
      <w:proofErr w:type="gramStart"/>
      <w:r w:rsidR="00871065">
        <w:t>i</w:t>
      </w:r>
      <w:proofErr w:type="spellEnd"/>
      <w:proofErr w:type="gramEnd"/>
      <w:r w:rsidR="00871065">
        <w:t xml:space="preserve">) </w:t>
      </w:r>
      <w:r w:rsidR="007561D5">
        <w:t>Mezzo staccato – moderately short and detached</w:t>
      </w:r>
    </w:p>
    <w:p w:rsidR="00854ABA" w:rsidRDefault="00871065" w:rsidP="00D01C8A">
      <w:pPr>
        <w:ind w:left="720"/>
      </w:pPr>
      <w:r>
        <w:t xml:space="preserve">          (ii) </w:t>
      </w:r>
      <w:r w:rsidR="007561D5">
        <w:t xml:space="preserve">Arpeggiate the chord </w:t>
      </w:r>
      <w:r w:rsidR="00854ABA">
        <w:t>by playing successive notes from</w:t>
      </w:r>
      <w:r w:rsidR="007561D5">
        <w:t xml:space="preserve"> lowest to highest.</w:t>
      </w:r>
    </w:p>
    <w:p w:rsidR="006B37FA" w:rsidRDefault="006B37FA" w:rsidP="00D01C8A">
      <w:pPr>
        <w:ind w:left="720"/>
      </w:pPr>
      <w:r>
        <w:t xml:space="preserve">    (f) </w:t>
      </w:r>
      <w:r w:rsidR="00854ABA">
        <w:t>A grouplet where 5 notes are played in the time of one crotchet beat. OR 5 notes played in the time of 4 of the same written value.</w:t>
      </w:r>
    </w:p>
    <w:p w:rsidR="00FB6B32" w:rsidRDefault="007F3566" w:rsidP="00FB6B32">
      <w:pPr>
        <w:spacing w:after="0"/>
      </w:pPr>
      <w:r>
        <w:t xml:space="preserve">10. </w:t>
      </w:r>
      <w:r w:rsidR="00FB6B32">
        <w:t>(</w:t>
      </w:r>
      <w:proofErr w:type="gramStart"/>
      <w:r w:rsidR="00FB6B32">
        <w:t>a</w:t>
      </w:r>
      <w:proofErr w:type="gramEnd"/>
      <w:r w:rsidR="00FB6B32">
        <w:t xml:space="preserve">) </w:t>
      </w:r>
      <w:r>
        <w:t xml:space="preserve"> </w:t>
      </w:r>
      <w:proofErr w:type="spellStart"/>
      <w:r>
        <w:t>Dimitri’s</w:t>
      </w:r>
      <w:proofErr w:type="spellEnd"/>
      <w:r>
        <w:t xml:space="preserve"> dream has a monophonic melody with chordal (homophonic) staccato or in the case of </w:t>
      </w:r>
    </w:p>
    <w:p w:rsidR="007F3566" w:rsidRDefault="00FB6B32" w:rsidP="00FB6B32">
      <w:pPr>
        <w:spacing w:after="0"/>
        <w:ind w:firstLine="360"/>
      </w:pPr>
      <w:r>
        <w:t xml:space="preserve">      </w:t>
      </w:r>
      <w:proofErr w:type="gramStart"/>
      <w:r w:rsidR="007F3566">
        <w:t>the</w:t>
      </w:r>
      <w:proofErr w:type="gramEnd"/>
      <w:r w:rsidR="007F3566">
        <w:t xml:space="preserve"> strings, pizzicato chord interjections.</w:t>
      </w:r>
    </w:p>
    <w:p w:rsidR="007F3566" w:rsidRDefault="00FB6B32" w:rsidP="00FB6B32">
      <w:pPr>
        <w:ind w:firstLine="360"/>
      </w:pPr>
      <w:r>
        <w:t xml:space="preserve">      </w:t>
      </w:r>
      <w:r w:rsidR="007F3566">
        <w:t>Waltz for Erica – accompanied melody</w:t>
      </w:r>
    </w:p>
    <w:p w:rsidR="00FB6B32" w:rsidRDefault="007F3566" w:rsidP="00FB6B32">
      <w:pPr>
        <w:pStyle w:val="ListParagraph"/>
        <w:numPr>
          <w:ilvl w:val="0"/>
          <w:numId w:val="6"/>
        </w:numPr>
      </w:pPr>
      <w:proofErr w:type="spellStart"/>
      <w:r>
        <w:t>Dimitri’s</w:t>
      </w:r>
      <w:proofErr w:type="spellEnd"/>
      <w:r>
        <w:t xml:space="preserve"> dream features changing meters, 4/4, 2/4, ¾, </w:t>
      </w:r>
      <w:r w:rsidR="00FB6B32">
        <w:t>5/4, and varied subdivisions of the beats in the melodic elements, including triplets and quintuplets as well as long held notes to end many phrases.</w:t>
      </w:r>
    </w:p>
    <w:p w:rsidR="00F82D9C" w:rsidRDefault="00FB6B32" w:rsidP="00FB6B32">
      <w:pPr>
        <w:pStyle w:val="ListParagraph"/>
      </w:pPr>
      <w:r>
        <w:t>Waltz for Erica remains in ¾ throughout. The bass is mainly dotted minims to start each bar with the accompanying chords on beats 2 and 3. The shortest subdivisions of the beat in the melody are quavers. A tied minim to a quaver frequently begins the early and final bars.</w:t>
      </w:r>
    </w:p>
    <w:p w:rsidR="001E6482" w:rsidRDefault="00CF5433" w:rsidP="00CF5433">
      <w:pPr>
        <w:pStyle w:val="ListParagraph"/>
        <w:numPr>
          <w:ilvl w:val="0"/>
          <w:numId w:val="6"/>
        </w:numPr>
      </w:pPr>
      <w:proofErr w:type="spellStart"/>
      <w:r>
        <w:t>Dimitri’s</w:t>
      </w:r>
      <w:proofErr w:type="spellEnd"/>
      <w:r>
        <w:t xml:space="preserve"> dream </w:t>
      </w:r>
    </w:p>
    <w:p w:rsidR="00CF5433" w:rsidRDefault="00CF5433" w:rsidP="00CF5433">
      <w:pPr>
        <w:pStyle w:val="ListParagraph"/>
        <w:numPr>
          <w:ilvl w:val="0"/>
          <w:numId w:val="7"/>
        </w:numPr>
      </w:pPr>
      <w:r>
        <w:t>Bar 28 Contrary motion between winds and strings</w:t>
      </w:r>
    </w:p>
    <w:p w:rsidR="00CF5433" w:rsidRDefault="00CF5433" w:rsidP="00CF5433">
      <w:pPr>
        <w:pStyle w:val="ListParagraph"/>
        <w:numPr>
          <w:ilvl w:val="0"/>
          <w:numId w:val="7"/>
        </w:numPr>
      </w:pPr>
      <w:r>
        <w:t>Bars 20, 22, 25 varied repetition</w:t>
      </w:r>
    </w:p>
    <w:p w:rsidR="00CF5433" w:rsidRDefault="00CF5433" w:rsidP="00CF5433">
      <w:pPr>
        <w:pStyle w:val="ListParagraph"/>
        <w:numPr>
          <w:ilvl w:val="0"/>
          <w:numId w:val="7"/>
        </w:numPr>
      </w:pPr>
      <w:r>
        <w:t xml:space="preserve">Bar 25 - 26 Viola and Cello have an inverted form of the clarinet in imitation </w:t>
      </w:r>
    </w:p>
    <w:p w:rsidR="00AD2E48" w:rsidRDefault="00AD2E48">
      <w:r>
        <w:br w:type="page"/>
      </w:r>
    </w:p>
    <w:p w:rsidR="00CF5433" w:rsidRDefault="00CF5433" w:rsidP="00CF5433">
      <w:pPr>
        <w:ind w:left="720"/>
      </w:pPr>
      <w:r>
        <w:lastRenderedPageBreak/>
        <w:t>Waltz for Erica</w:t>
      </w:r>
    </w:p>
    <w:p w:rsidR="00CF5433" w:rsidRDefault="00CF5433" w:rsidP="00CF5433">
      <w:pPr>
        <w:pStyle w:val="ListParagraph"/>
        <w:numPr>
          <w:ilvl w:val="0"/>
          <w:numId w:val="8"/>
        </w:numPr>
      </w:pPr>
      <w:r>
        <w:t xml:space="preserve">Bar 21 – 22 and 37 – 40 slow then return to the former speed. Bar 21 </w:t>
      </w:r>
      <w:proofErr w:type="spellStart"/>
      <w:r>
        <w:t>poco</w:t>
      </w:r>
      <w:proofErr w:type="spellEnd"/>
      <w:r>
        <w:t xml:space="preserve"> rall – a little gradually slower. Bar 37 – 39 Rit. Ritenuto – meaning immediately slower</w:t>
      </w:r>
      <w:r w:rsidR="00AD2E48">
        <w:t>.</w:t>
      </w:r>
    </w:p>
    <w:p w:rsidR="00AD2E48" w:rsidRDefault="00AD2E48" w:rsidP="00CF5433">
      <w:pPr>
        <w:pStyle w:val="ListParagraph"/>
        <w:numPr>
          <w:ilvl w:val="0"/>
          <w:numId w:val="8"/>
        </w:numPr>
      </w:pPr>
      <w:r>
        <w:t>Bars 1 – 4 An introduction to set the waltz three in a bar feel</w:t>
      </w:r>
    </w:p>
    <w:p w:rsidR="00AD2E48" w:rsidRDefault="00AD2E48" w:rsidP="00CF5433">
      <w:pPr>
        <w:pStyle w:val="ListParagraph"/>
        <w:numPr>
          <w:ilvl w:val="0"/>
          <w:numId w:val="8"/>
        </w:numPr>
      </w:pPr>
      <w:r>
        <w:t xml:space="preserve">Bars 11 and 12 </w:t>
      </w:r>
      <w:proofErr w:type="gramStart"/>
      <w:r>
        <w:t>A</w:t>
      </w:r>
      <w:proofErr w:type="gramEnd"/>
      <w:r>
        <w:t xml:space="preserve"> two bar dead spot fill or musical comment at the end of the first melodic phrase using a chromatic 3</w:t>
      </w:r>
      <w:r w:rsidRPr="00AD2E48">
        <w:rPr>
          <w:vertAlign w:val="superscript"/>
        </w:rPr>
        <w:t>rd</w:t>
      </w:r>
      <w:r>
        <w:t xml:space="preserve"> chord of </w:t>
      </w:r>
      <w:proofErr w:type="spellStart"/>
      <w:r>
        <w:t>Ab</w:t>
      </w:r>
      <w:proofErr w:type="spellEnd"/>
      <w:r>
        <w:t xml:space="preserve"> from F and returning to F.</w:t>
      </w:r>
    </w:p>
    <w:p w:rsidR="00AD2E48" w:rsidRDefault="00AD2E48" w:rsidP="00CF5433">
      <w:pPr>
        <w:pStyle w:val="ListParagraph"/>
        <w:numPr>
          <w:ilvl w:val="0"/>
          <w:numId w:val="8"/>
        </w:numPr>
      </w:pPr>
      <w:r>
        <w:t xml:space="preserve">Bars 1 – 2. Chromaticism Dm to D dim/F (There are other examples of Chromaticism.)  </w:t>
      </w:r>
    </w:p>
    <w:p w:rsidR="003A3F88" w:rsidRDefault="003A3F88" w:rsidP="001E6482"/>
    <w:p w:rsidR="001E6482" w:rsidRDefault="003A3F88" w:rsidP="001E6482">
      <w:r>
        <w:t>11.</w:t>
      </w:r>
    </w:p>
    <w:p w:rsidR="003A3F88" w:rsidRDefault="00E75A34" w:rsidP="001E6482">
      <w:r>
        <w:rPr>
          <w:noProof/>
        </w:rPr>
        <w:drawing>
          <wp:inline distT="0" distB="0" distL="0" distR="0">
            <wp:extent cx="5943600" cy="240112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01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3F88" w:rsidRDefault="008B45B6" w:rsidP="001E6482">
      <w:r>
        <w:t>12.</w:t>
      </w:r>
    </w:p>
    <w:p w:rsidR="00711015" w:rsidRDefault="00E75A34" w:rsidP="00773A84">
      <w:r>
        <w:rPr>
          <w:noProof/>
        </w:rPr>
        <w:drawing>
          <wp:inline distT="0" distB="0" distL="0" distR="0">
            <wp:extent cx="5943600" cy="641094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41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1015">
        <w:br w:type="page"/>
      </w:r>
    </w:p>
    <w:p w:rsidR="002210C5" w:rsidRDefault="002210C5" w:rsidP="00711015">
      <w:r>
        <w:lastRenderedPageBreak/>
        <w:t xml:space="preserve">13. Two possible versions are given. </w:t>
      </w:r>
      <w:r w:rsidR="008E758D">
        <w:t xml:space="preserve"> Required</w:t>
      </w:r>
      <w:proofErr w:type="gramStart"/>
      <w:r w:rsidR="008E758D">
        <w:t>:-</w:t>
      </w:r>
      <w:proofErr w:type="gramEnd"/>
      <w:r w:rsidR="008E758D">
        <w:t xml:space="preserve"> a cadential six-four chord and a dominant seventh.</w:t>
      </w:r>
    </w:p>
    <w:p w:rsidR="00711015" w:rsidRDefault="004C3F8B" w:rsidP="00711015">
      <w:r>
        <w:rPr>
          <w:noProof/>
        </w:rPr>
        <w:drawing>
          <wp:inline distT="0" distB="0" distL="0" distR="0">
            <wp:extent cx="5943600" cy="139481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9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1015" w:rsidRDefault="00711015" w:rsidP="00711015"/>
    <w:p w:rsidR="003C1036" w:rsidRDefault="003C1036" w:rsidP="00711015">
      <w:r>
        <w:t>Jazz harmony with two secondary dominants, at least one alteration and at least one extended chord</w:t>
      </w:r>
    </w:p>
    <w:p w:rsidR="003C1036" w:rsidRDefault="003C1036" w:rsidP="00711015"/>
    <w:p w:rsidR="002210C5" w:rsidRPr="00ED7199" w:rsidRDefault="004C3F8B" w:rsidP="00711015">
      <w:r>
        <w:rPr>
          <w:noProof/>
        </w:rPr>
        <w:drawing>
          <wp:inline distT="0" distB="0" distL="0" distR="0">
            <wp:extent cx="5943600" cy="2243193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431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210C5" w:rsidRPr="00ED7199" w:rsidSect="00582A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64C32"/>
    <w:multiLevelType w:val="hybridMultilevel"/>
    <w:tmpl w:val="172A27C0"/>
    <w:lvl w:ilvl="0" w:tplc="BE205A5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D7364"/>
    <w:multiLevelType w:val="hybridMultilevel"/>
    <w:tmpl w:val="21A040BC"/>
    <w:lvl w:ilvl="0" w:tplc="2E5850B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E5464F"/>
    <w:multiLevelType w:val="hybridMultilevel"/>
    <w:tmpl w:val="2436B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DF9677D"/>
    <w:multiLevelType w:val="hybridMultilevel"/>
    <w:tmpl w:val="E3E456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A895FA4"/>
    <w:multiLevelType w:val="hybridMultilevel"/>
    <w:tmpl w:val="F1E4706A"/>
    <w:lvl w:ilvl="0" w:tplc="31E6C20C">
      <w:start w:val="4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1005D2F"/>
    <w:multiLevelType w:val="hybridMultilevel"/>
    <w:tmpl w:val="5EF67EF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C7C6425"/>
    <w:multiLevelType w:val="hybridMultilevel"/>
    <w:tmpl w:val="6C24335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AD14E76"/>
    <w:multiLevelType w:val="hybridMultilevel"/>
    <w:tmpl w:val="A9C6B2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D7199"/>
    <w:rsid w:val="001351F5"/>
    <w:rsid w:val="00143475"/>
    <w:rsid w:val="001A0D84"/>
    <w:rsid w:val="001A3E64"/>
    <w:rsid w:val="001E6482"/>
    <w:rsid w:val="001F788B"/>
    <w:rsid w:val="00200C9A"/>
    <w:rsid w:val="002210C5"/>
    <w:rsid w:val="002B087D"/>
    <w:rsid w:val="002D648A"/>
    <w:rsid w:val="002D6871"/>
    <w:rsid w:val="002F1A10"/>
    <w:rsid w:val="003248EE"/>
    <w:rsid w:val="003557EB"/>
    <w:rsid w:val="003A3F88"/>
    <w:rsid w:val="003C1036"/>
    <w:rsid w:val="004428CE"/>
    <w:rsid w:val="004C3F8B"/>
    <w:rsid w:val="00502150"/>
    <w:rsid w:val="00536934"/>
    <w:rsid w:val="00545404"/>
    <w:rsid w:val="00582A53"/>
    <w:rsid w:val="00624A77"/>
    <w:rsid w:val="006B37FA"/>
    <w:rsid w:val="006C1EE2"/>
    <w:rsid w:val="00711015"/>
    <w:rsid w:val="00734DB3"/>
    <w:rsid w:val="007561D5"/>
    <w:rsid w:val="00773A84"/>
    <w:rsid w:val="00774C63"/>
    <w:rsid w:val="007F3566"/>
    <w:rsid w:val="008332D8"/>
    <w:rsid w:val="00833E22"/>
    <w:rsid w:val="00854ABA"/>
    <w:rsid w:val="00871065"/>
    <w:rsid w:val="00876555"/>
    <w:rsid w:val="00886EE2"/>
    <w:rsid w:val="00896607"/>
    <w:rsid w:val="008B45B6"/>
    <w:rsid w:val="008E758D"/>
    <w:rsid w:val="00992618"/>
    <w:rsid w:val="009E7E88"/>
    <w:rsid w:val="00A04270"/>
    <w:rsid w:val="00A1303D"/>
    <w:rsid w:val="00A17FB2"/>
    <w:rsid w:val="00A36676"/>
    <w:rsid w:val="00A72E24"/>
    <w:rsid w:val="00A8269A"/>
    <w:rsid w:val="00A836F6"/>
    <w:rsid w:val="00A87D76"/>
    <w:rsid w:val="00AD2E48"/>
    <w:rsid w:val="00AF18DB"/>
    <w:rsid w:val="00AF7674"/>
    <w:rsid w:val="00B52BAD"/>
    <w:rsid w:val="00B75BD3"/>
    <w:rsid w:val="00C422C3"/>
    <w:rsid w:val="00C73C6D"/>
    <w:rsid w:val="00C75033"/>
    <w:rsid w:val="00C773C2"/>
    <w:rsid w:val="00CE3E39"/>
    <w:rsid w:val="00CF5433"/>
    <w:rsid w:val="00D01C8A"/>
    <w:rsid w:val="00D04EFD"/>
    <w:rsid w:val="00D35A90"/>
    <w:rsid w:val="00D419F4"/>
    <w:rsid w:val="00DB2464"/>
    <w:rsid w:val="00DE2979"/>
    <w:rsid w:val="00E1099C"/>
    <w:rsid w:val="00E240DD"/>
    <w:rsid w:val="00E53065"/>
    <w:rsid w:val="00E75A34"/>
    <w:rsid w:val="00ED7199"/>
    <w:rsid w:val="00EF44AF"/>
    <w:rsid w:val="00F3747E"/>
    <w:rsid w:val="00F556B0"/>
    <w:rsid w:val="00F82D9C"/>
    <w:rsid w:val="00F8359E"/>
    <w:rsid w:val="00FB6B32"/>
    <w:rsid w:val="00FC1416"/>
    <w:rsid w:val="00FD4053"/>
    <w:rsid w:val="00FE7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A53"/>
  </w:style>
  <w:style w:type="paragraph" w:styleId="Heading1">
    <w:name w:val="heading 1"/>
    <w:basedOn w:val="Normal"/>
    <w:next w:val="Normal"/>
    <w:link w:val="Heading1Char"/>
    <w:uiPriority w:val="9"/>
    <w:qFormat/>
    <w:rsid w:val="00ED71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71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D719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D71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ED7199"/>
    <w:pPr>
      <w:ind w:left="720"/>
      <w:contextualSpacing/>
    </w:pPr>
    <w:rPr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30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30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E64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6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Jeremy@Lakeman.me</dc:creator>
  <cp:lastModifiedBy>Jeremy@Lakeman.me</cp:lastModifiedBy>
  <cp:revision>12</cp:revision>
  <dcterms:created xsi:type="dcterms:W3CDTF">2026-09-14T03:43:00Z</dcterms:created>
  <dcterms:modified xsi:type="dcterms:W3CDTF">2026-09-18T12:34:00Z</dcterms:modified>
</cp:coreProperties>
</file>